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ED1" w:rsidRDefault="00DC3ED1" w:rsidP="00964A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28F" w:rsidRPr="00240317" w:rsidRDefault="001A428F" w:rsidP="001A42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240317">
        <w:rPr>
          <w:rFonts w:ascii="Times New Roman" w:eastAsia="Calibri" w:hAnsi="Times New Roman" w:cs="Times New Roman"/>
          <w:sz w:val="28"/>
          <w:szCs w:val="28"/>
        </w:rPr>
        <w:t>нформация об объект</w:t>
      </w:r>
      <w:r w:rsidR="005E565E">
        <w:rPr>
          <w:rFonts w:ascii="Times New Roman" w:eastAsia="Calibri" w:hAnsi="Times New Roman" w:cs="Times New Roman"/>
          <w:sz w:val="28"/>
          <w:szCs w:val="28"/>
        </w:rPr>
        <w:t>ах</w:t>
      </w:r>
    </w:p>
    <w:p w:rsidR="001A428F" w:rsidRPr="00240317" w:rsidRDefault="001A428F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FEE" w:rsidRDefault="005E565E" w:rsidP="00DA56D2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Наименование объектов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315FC" w:rsidRDefault="00635FEE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Нежилое здани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лит. А, площадь 283,4 кв. м;</w:t>
      </w:r>
    </w:p>
    <w:p w:rsidR="00677C47" w:rsidRDefault="006221A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677C47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араж, лит. Г1, площадь 84,7 кв. м</w:t>
      </w:r>
      <w:r w:rsidR="0067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5FEE" w:rsidRDefault="006221A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35FEE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отель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ная, лит. Г, площадь 9,5 кв. м;</w:t>
      </w:r>
    </w:p>
    <w:p w:rsidR="00635FEE" w:rsidRDefault="006221A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рыльцо, площадь 10,8 кв. м;</w:t>
      </w:r>
    </w:p>
    <w:p w:rsidR="00635FEE" w:rsidRDefault="006221A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рыльцо, площадь 10,3 кв. м;</w:t>
      </w:r>
    </w:p>
    <w:p w:rsidR="00635FEE" w:rsidRDefault="006221A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абор, лит. VII, длина 38,1 м;</w:t>
      </w:r>
    </w:p>
    <w:p w:rsidR="00635FEE" w:rsidRDefault="006221A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35FEE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алитка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лит. VIII, площадь 1,8 кв. м;</w:t>
      </w:r>
    </w:p>
    <w:p w:rsidR="005E565E" w:rsidRDefault="006221AF" w:rsidP="00DA56D2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35FEE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762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ота, лит. IX, площадь 5,9 кв. м.</w:t>
      </w:r>
    </w:p>
    <w:p w:rsidR="00903C0F" w:rsidRDefault="001A428F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317">
        <w:rPr>
          <w:rFonts w:ascii="Times New Roman" w:eastAsia="Calibri" w:hAnsi="Times New Roman" w:cs="Times New Roman"/>
          <w:sz w:val="28"/>
          <w:szCs w:val="28"/>
        </w:rPr>
        <w:t xml:space="preserve">2. Адрес объекта: </w:t>
      </w:r>
      <w:r w:rsidR="00635FEE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Краснодарский край, Ленинградский </w:t>
      </w:r>
      <w:proofErr w:type="gramStart"/>
      <w:r w:rsidR="00635FEE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731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635FEE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ст-ца Крыловская, ул. Энгельса, 98</w:t>
      </w:r>
      <w:r w:rsidR="007623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428F" w:rsidRPr="00240317" w:rsidRDefault="00903C0F" w:rsidP="00DA56D2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Земельный участок: кадастровый номер 23:19:0902143:27 площадью 1478 кв. м. 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 xml:space="preserve">Категория - </w:t>
      </w:r>
      <w:r w:rsidR="001A428F" w:rsidRPr="00240317">
        <w:rPr>
          <w:rFonts w:ascii="Times New Roman" w:eastAsia="Arial Narrow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земли </w:t>
      </w:r>
      <w:r w:rsidR="00635FEE">
        <w:rPr>
          <w:rFonts w:ascii="Times New Roman" w:eastAsia="Arial Narrow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населенных</w:t>
      </w:r>
      <w:r w:rsidR="007315FC">
        <w:rPr>
          <w:rFonts w:ascii="Times New Roman" w:eastAsia="Arial Narrow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пунктов</w:t>
      </w:r>
      <w:r w:rsidR="00635FEE">
        <w:rPr>
          <w:rFonts w:ascii="Times New Roman" w:eastAsia="Arial Narrow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, </w:t>
      </w:r>
      <w:r w:rsidR="007315FC">
        <w:rPr>
          <w:rFonts w:ascii="Times New Roman" w:eastAsia="Arial Narrow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вид разрешенного использования - </w:t>
      </w:r>
      <w:r w:rsidR="00635FEE">
        <w:rPr>
          <w:rFonts w:ascii="Times New Roman" w:eastAsia="Arial Narrow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для эксплуатации административного здания и гаража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.</w:t>
      </w:r>
      <w:r w:rsidR="005E56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428F" w:rsidRPr="00240317" w:rsidRDefault="005E565E" w:rsidP="00DA56D2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. Описание объект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315FC">
        <w:rPr>
          <w:rFonts w:ascii="Times New Roman" w:eastAsia="Calibri" w:hAnsi="Times New Roman" w:cs="Times New Roman"/>
          <w:sz w:val="28"/>
          <w:szCs w:val="28"/>
        </w:rPr>
        <w:t>п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редставля</w:t>
      </w:r>
      <w:r w:rsidR="007315FC">
        <w:rPr>
          <w:rFonts w:ascii="Times New Roman" w:eastAsia="Calibri" w:hAnsi="Times New Roman" w:cs="Times New Roman"/>
          <w:sz w:val="28"/>
          <w:szCs w:val="28"/>
        </w:rPr>
        <w:t>ю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т собой отдельно стоящ</w:t>
      </w:r>
      <w:r w:rsidR="00CA2753">
        <w:rPr>
          <w:rFonts w:ascii="Times New Roman" w:eastAsia="Calibri" w:hAnsi="Times New Roman" w:cs="Times New Roman"/>
          <w:sz w:val="28"/>
          <w:szCs w:val="28"/>
        </w:rPr>
        <w:t>и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е здани</w:t>
      </w:r>
      <w:r w:rsidR="00CA2753">
        <w:rPr>
          <w:rFonts w:ascii="Times New Roman" w:eastAsia="Calibri" w:hAnsi="Times New Roman" w:cs="Times New Roman"/>
          <w:sz w:val="28"/>
          <w:szCs w:val="28"/>
        </w:rPr>
        <w:t>я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, находящ</w:t>
      </w:r>
      <w:r w:rsidR="00CA2753">
        <w:rPr>
          <w:rFonts w:ascii="Times New Roman" w:eastAsia="Calibri" w:hAnsi="Times New Roman" w:cs="Times New Roman"/>
          <w:sz w:val="28"/>
          <w:szCs w:val="28"/>
        </w:rPr>
        <w:t>и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еся в удовлетворительном состоянии, требуются ремонтные работы.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15FC">
        <w:rPr>
          <w:rFonts w:ascii="Times New Roman" w:eastAsia="Calibri" w:hAnsi="Times New Roman" w:cs="Times New Roman"/>
          <w:sz w:val="28"/>
          <w:szCs w:val="28"/>
        </w:rPr>
        <w:t>Объекты расположены в центре станицы, есть возможность подключения коммуникаций (свет, вода, газ)</w:t>
      </w:r>
      <w:r w:rsidR="00BE5CB1">
        <w:rPr>
          <w:rFonts w:ascii="Times New Roman" w:eastAsia="Calibri" w:hAnsi="Times New Roman" w:cs="Times New Roman"/>
          <w:sz w:val="28"/>
          <w:szCs w:val="28"/>
        </w:rPr>
        <w:t>.</w:t>
      </w:r>
      <w:r w:rsidR="00BE5CB1" w:rsidRPr="00BE5CB1">
        <w:rPr>
          <w:rFonts w:ascii="Times New Roman" w:hAnsi="Times New Roman"/>
          <w:sz w:val="28"/>
          <w:szCs w:val="28"/>
        </w:rPr>
        <w:t xml:space="preserve"> </w:t>
      </w:r>
      <w:r w:rsidR="00BE5CB1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 назначения</w:t>
      </w:r>
      <w:r w:rsidR="007623C9">
        <w:rPr>
          <w:rFonts w:ascii="Times New Roman" w:hAnsi="Times New Roman"/>
          <w:sz w:val="28"/>
          <w:szCs w:val="28"/>
        </w:rPr>
        <w:t>.</w:t>
      </w:r>
    </w:p>
    <w:p w:rsidR="001A428F" w:rsidRPr="00240317" w:rsidRDefault="005E565E" w:rsidP="00DA56D2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>. Ограничения (обременения) на объект</w:t>
      </w:r>
      <w:r w:rsidR="00677C47">
        <w:rPr>
          <w:rFonts w:ascii="Times New Roman" w:eastAsia="Calibri" w:hAnsi="Times New Roman" w:cs="Times New Roman"/>
          <w:sz w:val="28"/>
          <w:szCs w:val="28"/>
        </w:rPr>
        <w:t>ы</w:t>
      </w:r>
      <w:r w:rsidR="001A428F" w:rsidRPr="00240317">
        <w:rPr>
          <w:rFonts w:ascii="Times New Roman" w:eastAsia="Calibri" w:hAnsi="Times New Roman" w:cs="Times New Roman"/>
          <w:sz w:val="28"/>
          <w:szCs w:val="28"/>
        </w:rPr>
        <w:t xml:space="preserve"> не зарегистрированы.</w:t>
      </w:r>
    </w:p>
    <w:p w:rsidR="007315FC" w:rsidRPr="007315FC" w:rsidRDefault="007315FC" w:rsidP="00DA56D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315FC">
        <w:rPr>
          <w:rFonts w:ascii="Times New Roman" w:eastAsia="Times New Roman" w:hAnsi="Times New Roman" w:cs="Times New Roman"/>
          <w:sz w:val="28"/>
          <w:szCs w:val="28"/>
        </w:rPr>
        <w:t>. Собственник: собственность субъекта Краснодарского края.</w:t>
      </w:r>
    </w:p>
    <w:p w:rsidR="00DA56D2" w:rsidRDefault="00DA56D2" w:rsidP="00DA56D2">
      <w:pPr>
        <w:pStyle w:val="a6"/>
        <w:spacing w:after="0"/>
        <w:ind w:left="-142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Балансодержатель: Государственное бюджетное учреждение социального обслуживания Краснодарского края «Ленинградский комплексный центр социального обслуживания населения»</w:t>
      </w:r>
      <w:r w:rsidR="00964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6D2" w:rsidRDefault="00DA56D2" w:rsidP="00DA56D2">
      <w:pPr>
        <w:pStyle w:val="a6"/>
        <w:spacing w:after="0"/>
        <w:ind w:left="-142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Контактные данные:</w:t>
      </w:r>
    </w:p>
    <w:p w:rsidR="00DA56D2" w:rsidRDefault="00DA56D2" w:rsidP="00DA56D2">
      <w:pPr>
        <w:pStyle w:val="a6"/>
        <w:spacing w:after="0"/>
        <w:ind w:left="-142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Балансодержатель тел. 8(86145)3-90-21 Березникова Наталья Анатольевна</w:t>
      </w:r>
    </w:p>
    <w:p w:rsidR="00DA56D2" w:rsidRDefault="00DA56D2" w:rsidP="00DA56D2">
      <w:pPr>
        <w:pStyle w:val="a6"/>
        <w:spacing w:after="0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имущественных отношений Краснодарского края:</w:t>
      </w:r>
    </w:p>
    <w:p w:rsidR="00DA56D2" w:rsidRDefault="00DA56D2" w:rsidP="00DA56D2">
      <w:pPr>
        <w:pStyle w:val="a6"/>
        <w:spacing w:after="0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продажи тел. </w:t>
      </w:r>
      <w:r w:rsidR="00B5135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(861) 992-30-62</w:t>
      </w:r>
    </w:p>
    <w:p w:rsidR="00DA56D2" w:rsidRDefault="00DA56D2" w:rsidP="00DA56D2">
      <w:pPr>
        <w:pStyle w:val="a6"/>
        <w:spacing w:after="0"/>
        <w:ind w:left="-142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аренды тел. </w:t>
      </w:r>
      <w:r w:rsidR="00B51354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(861) 992-30-79</w:t>
      </w: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D4A" w:rsidRDefault="00D65D4A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4AD3" w:rsidRDefault="00964AD3" w:rsidP="001A42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645" w:rsidRDefault="00DA56D2" w:rsidP="005E56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9</w:t>
      </w:r>
      <w:r w:rsidR="005E565E">
        <w:rPr>
          <w:rFonts w:ascii="Times New Roman" w:eastAsia="Calibri" w:hAnsi="Times New Roman" w:cs="Times New Roman"/>
          <w:sz w:val="28"/>
          <w:szCs w:val="28"/>
        </w:rPr>
        <w:t>. Фото объектов:</w:t>
      </w:r>
    </w:p>
    <w:p w:rsidR="00635FEE" w:rsidRDefault="00635FEE" w:rsidP="005E56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F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835" cy="4100517"/>
            <wp:effectExtent l="0" t="0" r="0" b="0"/>
            <wp:docPr id="26" name="Рисунок 26" descr="Z:\Отдел Оптимизации Государственной Собственности\1 ПРИВАТИЗАЦИЯ\3. ПРИВАТИЗАЦИЯ 2018\Ленинградский р, Крыловская, Энгельса 98      зу27\фото\DSCF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Отдел Оптимизации Государственной Собственности\1 ПРИВАТИЗАЦИЯ\3. ПРИВАТИЗАЦИЯ 2018\Ленинградский р, Крыловская, Энгельса 98      зу27\фото\DSCF6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05" cy="41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F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835" cy="4542102"/>
            <wp:effectExtent l="0" t="0" r="0" b="0"/>
            <wp:docPr id="22" name="Рисунок 22" descr="Z:\Отдел Оптимизации Государственной Собственности\1 ПРИВАТИЗАЦИЯ\3. ПРИВАТИЗАЦИЯ 2018\Ленинградский р, Крыловская, Энгельса 98      зу27\фото\DSCF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Отдел Оптимизации Государственной Собственности\1 ПРИВАТИЗАЦИЯ\3. ПРИВАТИЗАЦИЯ 2018\Ленинградский р, Крыловская, Энгельса 98      зу27\фото\DSCF6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13" cy="45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F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0430" cy="4479290"/>
            <wp:effectExtent l="0" t="0" r="1270" b="0"/>
            <wp:docPr id="21" name="Рисунок 21" descr="Z:\Отдел Оптимизации Государственной Собственности\1 ПРИВАТИЗАЦИЯ\3. ПРИВАТИЗАЦИЯ 2018\Ленинградский р, Крыловская, Энгельса 98      зу27\фото\DSCF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Отдел Оптимизации Государственной Собственности\1 ПРИВАТИЗАЦИЯ\3. ПРИВАТИЗАЦИЯ 2018\Ленинградский р, Крыловская, Энгельса 98      зу27\фото\DSCF6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6" cy="44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F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045" cy="3438525"/>
            <wp:effectExtent l="0" t="0" r="1270" b="0"/>
            <wp:docPr id="1" name="Рисунок 1" descr="Z:\Отдел Оптимизации Государственной Собственности\1 ПРИВАТИЗАЦИЯ\3. ПРИВАТИЗАЦИЯ 2018\Ленинградский р, Крыловская, Энгельса 98      зу27\фото\DSCF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Оптимизации Государственной Собственности\1 ПРИВАТИЗАЦИЯ\3. ПРИВАТИЗАЦИЯ 2018\Ленинградский р, Крыловская, Энгельса 98      зу27\фото\DSCF6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12" cy="34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0F" w:rsidRDefault="00903C0F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C0F" w:rsidRDefault="00903C0F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C0F" w:rsidRDefault="00903C0F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C0F" w:rsidRDefault="00903C0F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C0F" w:rsidRDefault="00903C0F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C0F" w:rsidRDefault="00903C0F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65E" w:rsidRDefault="00DA56D2" w:rsidP="005E5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903C0F" w:rsidRPr="003B1F0F">
        <w:rPr>
          <w:rFonts w:ascii="Times New Roman" w:hAnsi="Times New Roman" w:cs="Times New Roman"/>
          <w:sz w:val="28"/>
          <w:szCs w:val="28"/>
        </w:rPr>
        <w:t>.Местонахождение объект</w:t>
      </w:r>
      <w:r w:rsidR="005B2985">
        <w:rPr>
          <w:rFonts w:ascii="Times New Roman" w:hAnsi="Times New Roman" w:cs="Times New Roman"/>
          <w:sz w:val="28"/>
          <w:szCs w:val="28"/>
        </w:rPr>
        <w:t>ов на карте:</w:t>
      </w:r>
    </w:p>
    <w:p w:rsidR="00903C0F" w:rsidRPr="005E565E" w:rsidRDefault="00903C0F" w:rsidP="005E56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0A7C2" wp14:editId="7F36210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C0F" w:rsidRPr="005E5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C7C"/>
    <w:rsid w:val="000E2155"/>
    <w:rsid w:val="001A428F"/>
    <w:rsid w:val="001B29C5"/>
    <w:rsid w:val="005B2985"/>
    <w:rsid w:val="005E565E"/>
    <w:rsid w:val="006221AF"/>
    <w:rsid w:val="00635FEE"/>
    <w:rsid w:val="00677C47"/>
    <w:rsid w:val="007315FC"/>
    <w:rsid w:val="007623C9"/>
    <w:rsid w:val="00883ED3"/>
    <w:rsid w:val="00903C0F"/>
    <w:rsid w:val="00964AD3"/>
    <w:rsid w:val="00B51354"/>
    <w:rsid w:val="00BB0C7C"/>
    <w:rsid w:val="00BE5CB1"/>
    <w:rsid w:val="00CA2753"/>
    <w:rsid w:val="00CD18C8"/>
    <w:rsid w:val="00D65D4A"/>
    <w:rsid w:val="00DA56D2"/>
    <w:rsid w:val="00DC3ED1"/>
    <w:rsid w:val="00E51C7C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D6986-0D7E-4DA0-91A1-839DEF65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D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21A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A56D2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24</cp:revision>
  <cp:lastPrinted>2018-02-05T12:23:00Z</cp:lastPrinted>
  <dcterms:created xsi:type="dcterms:W3CDTF">2017-12-14T08:42:00Z</dcterms:created>
  <dcterms:modified xsi:type="dcterms:W3CDTF">2018-02-05T12:23:00Z</dcterms:modified>
</cp:coreProperties>
</file>